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15F" w:rsidRPr="002E715F" w:rsidRDefault="002E715F" w:rsidP="00C81316">
      <w:pPr>
        <w:spacing w:after="0" w:line="240" w:lineRule="auto"/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Ausschreibungstext Walpol </w:t>
      </w:r>
      <w:r w:rsidR="00C861E4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Rohrventilator Serie WPR</w:t>
      </w:r>
      <w:r w:rsidR="0008595B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</w:t>
      </w:r>
      <w:r w:rsidR="007C6AA7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</w:t>
      </w:r>
      <w:r w:rsidRPr="002E715F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/</w:t>
      </w:r>
      <w:r w:rsidR="007C6AA7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WPRP</w:t>
      </w:r>
      <w:bookmarkStart w:id="0" w:name="_GoBack"/>
      <w:bookmarkEnd w:id="0"/>
      <w:r w:rsidRPr="002E715F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:</w:t>
      </w:r>
    </w:p>
    <w:p w:rsidR="002E715F" w:rsidRDefault="002E715F" w:rsidP="00C81316">
      <w:pPr>
        <w:spacing w:after="0" w:line="240" w:lineRule="auto"/>
        <w:rPr>
          <w:rFonts w:ascii="Arial" w:eastAsia="Times New Roman" w:hAnsi="Arial" w:cs="Arial"/>
          <w:color w:val="363636"/>
          <w:sz w:val="18"/>
          <w:szCs w:val="18"/>
          <w:lang w:eastAsia="de-DE"/>
        </w:rPr>
      </w:pPr>
    </w:p>
    <w:p w:rsidR="002E715F" w:rsidRPr="002E715F" w:rsidRDefault="002E715F" w:rsidP="00C81316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7C6AA7" w:rsidRPr="007C6AA7" w:rsidRDefault="007C6AA7" w:rsidP="007C6AA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Radial-Rohrventilator zur einfachen, direkten Montage im Rohrsystem.</w:t>
      </w: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br/>
        <w:t xml:space="preserve">Gehäuse aus verzinktem Stahlblech, luftdicht gefalzt, </w:t>
      </w:r>
      <w:r>
        <w:rPr>
          <w:rFonts w:ascii="Arial" w:eastAsia="Times New Roman" w:hAnsi="Arial" w:cs="Arial"/>
          <w:color w:val="363636"/>
          <w:sz w:val="20"/>
          <w:szCs w:val="20"/>
          <w:lang w:eastAsia="de-DE"/>
        </w:rPr>
        <w:t>Runder Anschlussstutzen</w:t>
      </w:r>
    </w:p>
    <w:p w:rsidR="007C6AA7" w:rsidRPr="007C6AA7" w:rsidRDefault="007C6AA7" w:rsidP="007C6AA7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br/>
        <w:t>Freilaufendes Radiallaufrad, rückwärts gekrümmt.</w:t>
      </w: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br/>
        <w:t>Auswuchtgüte G 6.3, Motor komplett mit Laufrad in zwei Ebenen statisch und dynamisch gewuchtet nach DIN ISO 1940 T.1.</w:t>
      </w:r>
    </w:p>
    <w:p w:rsidR="007C6AA7" w:rsidRPr="007C6AA7" w:rsidRDefault="007C6AA7" w:rsidP="007C6AA7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7C6AA7" w:rsidRPr="007C6AA7" w:rsidRDefault="007C6AA7" w:rsidP="007C6AA7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Spannungssteuerbarer Außenläufermotor (IP44), wartungsfrei, Kühlung durch Anordnung des Motors innerhalb des Luftstromes.</w:t>
      </w:r>
    </w:p>
    <w:p w:rsidR="007C6AA7" w:rsidRPr="007C6AA7" w:rsidRDefault="007C6AA7" w:rsidP="007C6AA7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Integrierter Thermokontakt mit manueller Rückstellung gem. EN60335-2-80, drehzahlsteuerbar durch einen 5-stufigen Transformator oder einen stufenlosen Thyristor.</w:t>
      </w:r>
    </w:p>
    <w:p w:rsidR="007C6AA7" w:rsidRPr="007C6AA7" w:rsidRDefault="007C6AA7" w:rsidP="007C6AA7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Geräuscharme Kugellager mit Langzeitschmierung.</w:t>
      </w:r>
    </w:p>
    <w:p w:rsidR="007C6AA7" w:rsidRPr="007C6AA7" w:rsidRDefault="007C6AA7" w:rsidP="007C6AA7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Klemmkasten (IP55) am Gehäuse.</w:t>
      </w:r>
    </w:p>
    <w:p w:rsidR="007C6AA7" w:rsidRPr="007C6AA7" w:rsidRDefault="007C6AA7" w:rsidP="007C6AA7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7C6AA7" w:rsidRPr="007C6AA7" w:rsidRDefault="007C6AA7" w:rsidP="007C6AA7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Montagekonsole lose im Lieferumfang enthalten.</w:t>
      </w:r>
    </w:p>
    <w:p w:rsidR="007C6AA7" w:rsidRPr="007C6AA7" w:rsidRDefault="007C6AA7" w:rsidP="007C6AA7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C6AA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7C6AA7" w:rsidRPr="007C6AA7" w:rsidRDefault="007C6AA7" w:rsidP="007C6AA7">
      <w:pPr>
        <w:spacing w:after="0" w:line="240" w:lineRule="auto"/>
        <w:rPr>
          <w:sz w:val="20"/>
          <w:szCs w:val="20"/>
        </w:rPr>
      </w:pPr>
    </w:p>
    <w:sectPr w:rsidR="007C6AA7" w:rsidRPr="007C6AA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7CC"/>
    <w:rsid w:val="0008595B"/>
    <w:rsid w:val="001057CC"/>
    <w:rsid w:val="00175455"/>
    <w:rsid w:val="002E715F"/>
    <w:rsid w:val="00537790"/>
    <w:rsid w:val="007255D2"/>
    <w:rsid w:val="007C6AA7"/>
    <w:rsid w:val="00881D92"/>
    <w:rsid w:val="00A8341F"/>
    <w:rsid w:val="00BA2374"/>
    <w:rsid w:val="00C81316"/>
    <w:rsid w:val="00C8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105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1057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105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1057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2015-11-12T10:43:00Z</dcterms:created>
  <dcterms:modified xsi:type="dcterms:W3CDTF">2015-11-12T10:55:00Z</dcterms:modified>
</cp:coreProperties>
</file>